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15" w:rsidRDefault="00AE21BA" w:rsidP="0059670B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Łosice, 29.08.2011r.</w:t>
      </w:r>
    </w:p>
    <w:p w:rsidR="00AE21BA" w:rsidRDefault="00AE21BA" w:rsidP="0059670B">
      <w:pPr>
        <w:ind w:left="708" w:firstLine="708"/>
        <w:jc w:val="both"/>
        <w:rPr>
          <w:b/>
          <w:sz w:val="28"/>
          <w:szCs w:val="28"/>
        </w:rPr>
      </w:pP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  <w:r w:rsidRPr="00ED6CFD">
        <w:rPr>
          <w:b/>
          <w:sz w:val="28"/>
          <w:szCs w:val="28"/>
        </w:rPr>
        <w:t>Informacja dotycząca prowadzonego postępowania o udziel</w:t>
      </w:r>
      <w:r>
        <w:rPr>
          <w:b/>
          <w:sz w:val="28"/>
          <w:szCs w:val="28"/>
        </w:rPr>
        <w:t xml:space="preserve">enie </w:t>
      </w:r>
      <w:r w:rsidR="00DA784F">
        <w:rPr>
          <w:b/>
          <w:sz w:val="28"/>
          <w:szCs w:val="28"/>
        </w:rPr>
        <w:t xml:space="preserve">zamówienia dotyczącego </w:t>
      </w:r>
      <w:r w:rsidR="00E77B34">
        <w:rPr>
          <w:b/>
          <w:sz w:val="28"/>
          <w:szCs w:val="28"/>
        </w:rPr>
        <w:t>sprzedaży aparatu fotograficznego z kamera              i statywem</w:t>
      </w:r>
      <w:r w:rsidR="00833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ramach </w:t>
      </w:r>
      <w:r w:rsidR="00E77B34">
        <w:rPr>
          <w:b/>
          <w:sz w:val="28"/>
          <w:szCs w:val="28"/>
        </w:rPr>
        <w:t xml:space="preserve"> Projektu „</w:t>
      </w:r>
      <w:r w:rsidRPr="00ED6CFD">
        <w:rPr>
          <w:b/>
          <w:sz w:val="28"/>
          <w:szCs w:val="28"/>
        </w:rPr>
        <w:t>Społeczność</w:t>
      </w:r>
      <w:r>
        <w:rPr>
          <w:b/>
          <w:sz w:val="28"/>
          <w:szCs w:val="28"/>
        </w:rPr>
        <w:t xml:space="preserve"> aktywna”,  współfinansowanego</w:t>
      </w:r>
      <w:r w:rsidRPr="00ED6CFD">
        <w:rPr>
          <w:b/>
          <w:sz w:val="28"/>
          <w:szCs w:val="28"/>
        </w:rPr>
        <w:t xml:space="preserve"> ze środków Unii Europejskiej w ramach Europejskiego Funduszu Społecznego</w:t>
      </w:r>
      <w:r>
        <w:rPr>
          <w:b/>
          <w:sz w:val="28"/>
          <w:szCs w:val="28"/>
        </w:rPr>
        <w:t>.</w:t>
      </w: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Miejsko- Gminny Ośrodek Pomocy Społecznej w Łosicach- zamawiający w przedmiotowym postępowaniu informuje, że  w oparciu</w:t>
      </w:r>
      <w:r w:rsidR="00833C7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o kryteria oceny ofert w tym postępowania o udzielenie zamówienia dokonał wyboru jak najkorzystniejszej oferty</w:t>
      </w:r>
      <w:r w:rsidRPr="00ED6C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.</w:t>
      </w:r>
    </w:p>
    <w:p w:rsidR="00DA784F" w:rsidRDefault="0059670B" w:rsidP="0059670B">
      <w:pPr>
        <w:ind w:left="708"/>
        <w:jc w:val="both"/>
        <w:rPr>
          <w:sz w:val="28"/>
          <w:szCs w:val="28"/>
        </w:rPr>
      </w:pPr>
      <w:r w:rsidRPr="00ED6CFD">
        <w:rPr>
          <w:sz w:val="28"/>
          <w:szCs w:val="28"/>
        </w:rPr>
        <w:t>W wyniku analizy ofert</w:t>
      </w:r>
      <w:r w:rsidRPr="00ED6CFD">
        <w:rPr>
          <w:sz w:val="28"/>
          <w:szCs w:val="28"/>
        </w:rPr>
        <w:tab/>
      </w:r>
      <w:r>
        <w:rPr>
          <w:sz w:val="28"/>
          <w:szCs w:val="28"/>
        </w:rPr>
        <w:t>przedmiotowe zamówienie udzielone zostanie:</w:t>
      </w:r>
    </w:p>
    <w:p w:rsidR="00833C72" w:rsidRDefault="00833C72" w:rsidP="0059670B">
      <w:pPr>
        <w:ind w:left="708"/>
        <w:jc w:val="both"/>
        <w:rPr>
          <w:sz w:val="28"/>
          <w:szCs w:val="28"/>
        </w:rPr>
      </w:pPr>
    </w:p>
    <w:p w:rsidR="0059670B" w:rsidRPr="00FF5657" w:rsidRDefault="00FF5657" w:rsidP="00FF565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FF5657">
        <w:rPr>
          <w:sz w:val="28"/>
          <w:szCs w:val="28"/>
        </w:rPr>
        <w:t>“</w:t>
      </w:r>
      <w:r w:rsidRPr="00FF5657">
        <w:rPr>
          <w:b/>
          <w:sz w:val="28"/>
          <w:szCs w:val="28"/>
        </w:rPr>
        <w:t>MAX”, ul. 11 listopada 6, 08-200 Łosice</w:t>
      </w:r>
    </w:p>
    <w:p w:rsidR="00FF5657" w:rsidRDefault="00FF5657" w:rsidP="0059670B">
      <w:pPr>
        <w:ind w:left="1068"/>
        <w:rPr>
          <w:sz w:val="28"/>
          <w:szCs w:val="28"/>
          <w:u w:val="single"/>
        </w:rPr>
      </w:pPr>
    </w:p>
    <w:p w:rsidR="0059670B" w:rsidRPr="00EE256D" w:rsidRDefault="0059670B" w:rsidP="0059670B">
      <w:pPr>
        <w:ind w:left="1068"/>
        <w:rPr>
          <w:sz w:val="28"/>
          <w:szCs w:val="28"/>
          <w:u w:val="single"/>
        </w:rPr>
      </w:pPr>
      <w:r w:rsidRPr="00EE256D">
        <w:rPr>
          <w:sz w:val="28"/>
          <w:szCs w:val="28"/>
          <w:u w:val="single"/>
        </w:rPr>
        <w:t>Uzasadnienie wyboru:</w:t>
      </w:r>
    </w:p>
    <w:p w:rsidR="0059670B" w:rsidRPr="00ED6CFD" w:rsidRDefault="0059670B" w:rsidP="0059670B">
      <w:pPr>
        <w:ind w:left="1068"/>
        <w:rPr>
          <w:sz w:val="28"/>
          <w:szCs w:val="28"/>
        </w:rPr>
      </w:pPr>
      <w:r>
        <w:rPr>
          <w:sz w:val="28"/>
          <w:szCs w:val="28"/>
        </w:rPr>
        <w:t>Wyżej przedstawiona oferta jest ofertą najtańszą.</w:t>
      </w:r>
    </w:p>
    <w:p w:rsidR="0059670B" w:rsidRPr="00ED6CFD" w:rsidRDefault="0059670B" w:rsidP="0059670B">
      <w:pPr>
        <w:pStyle w:val="Tekstpodstawowy"/>
        <w:spacing w:line="360" w:lineRule="auto"/>
        <w:jc w:val="both"/>
        <w:rPr>
          <w:sz w:val="28"/>
          <w:szCs w:val="28"/>
          <w:u w:val="single"/>
        </w:rPr>
      </w:pPr>
    </w:p>
    <w:p w:rsidR="0059670B" w:rsidRPr="00ED6CFD" w:rsidRDefault="0059670B" w:rsidP="0059670B">
      <w:pPr>
        <w:pStyle w:val="Tekstpodstawowy"/>
        <w:spacing w:line="360" w:lineRule="auto"/>
        <w:ind w:firstLine="708"/>
        <w:jc w:val="both"/>
        <w:rPr>
          <w:b/>
          <w:sz w:val="28"/>
          <w:szCs w:val="28"/>
        </w:rPr>
      </w:pPr>
    </w:p>
    <w:p w:rsidR="007C728A" w:rsidRDefault="007C728A"/>
    <w:sectPr w:rsidR="007C728A">
      <w:headerReference w:type="default" r:id="rId5"/>
      <w:footerReference w:type="even" r:id="rId6"/>
      <w:footerReference w:type="default" r:id="rId7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AE21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7CE2" w:rsidRDefault="00AE21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AE21BA">
    <w:pPr>
      <w:pStyle w:val="Stopka"/>
      <w:framePr w:wrap="around" w:vAnchor="text" w:hAnchor="margin" w:xAlign="right" w:y="1"/>
      <w:rPr>
        <w:rStyle w:val="Numerstrony"/>
      </w:rPr>
    </w:pPr>
  </w:p>
  <w:p w:rsidR="00367CE2" w:rsidRDefault="00AE21BA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367CE2">
      <w:trPr>
        <w:cantSplit/>
        <w:trHeight w:val="596"/>
      </w:trPr>
      <w:tc>
        <w:tcPr>
          <w:tcW w:w="2279" w:type="dxa"/>
        </w:tcPr>
        <w:p w:rsidR="00367CE2" w:rsidRDefault="00AE21B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MIEJSKO-GMINNY OŚRODEK POMOCY SPOŁECZNEJ </w:t>
          </w:r>
        </w:p>
        <w:p w:rsidR="00367CE2" w:rsidRDefault="00AE21B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 ŁOSICACH</w:t>
          </w:r>
        </w:p>
        <w:p w:rsidR="00367CE2" w:rsidRDefault="00AE21BA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367CE2" w:rsidRDefault="00AE21B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367CE2" w:rsidRDefault="00AE21BA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3pt;height:31.5pt" o:allowoverlap="f">
                <v:imagedata r:id="rId1" o:title="mjwpulogo" grayscale="t"/>
              </v:shape>
            </w:pict>
          </w:r>
          <w:r>
            <w:rPr>
              <w:rFonts w:ascii="Arial" w:hAnsi="Arial" w:cs="Arial"/>
              <w:i/>
              <w:noProof/>
              <w:sz w:val="16"/>
              <w:szCs w:val="16"/>
            </w:rPr>
            <w:pict>
              <v:shape id="_x0000_s1025" type="#_x0000_t75" style="position:absolute;left:0;text-align:left;margin-left:22.15pt;margin-top:1.65pt;width:63pt;height:31.1pt;z-index:251660288;mso-position-horizontal-relative:text;mso-position-vertical-relative:text">
                <v:imagedata r:id="rId1" o:title="mjwpulogo" grayscale="t"/>
              </v:shape>
            </w:pict>
          </w:r>
        </w:p>
      </w:tc>
    </w:tr>
    <w:tr w:rsidR="00367CE2">
      <w:trPr>
        <w:cantSplit/>
        <w:trHeight w:val="70"/>
      </w:trPr>
      <w:tc>
        <w:tcPr>
          <w:tcW w:w="2279" w:type="dxa"/>
        </w:tcPr>
        <w:p w:rsidR="00367CE2" w:rsidRDefault="00AE21BA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367CE2" w:rsidRDefault="00AE21BA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REALIZATOR PROJEKTU</w:t>
          </w:r>
        </w:p>
      </w:tc>
      <w:tc>
        <w:tcPr>
          <w:tcW w:w="5026" w:type="dxa"/>
          <w:vMerge/>
        </w:tcPr>
        <w:p w:rsidR="00367CE2" w:rsidRDefault="00AE21BA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367CE2" w:rsidRDefault="00AE21BA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INSTYTUCJA POŚREDNICZĄCA</w:t>
          </w:r>
        </w:p>
        <w:p w:rsidR="00367CE2" w:rsidRDefault="00AE21BA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2"/>
              <w:szCs w:val="12"/>
            </w:rPr>
            <w:t>2 STOPNIA</w:t>
          </w:r>
        </w:p>
      </w:tc>
    </w:tr>
    <w:tr w:rsidR="00367CE2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367CE2" w:rsidRDefault="00AE21BA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367CE2" w:rsidRDefault="00AE21B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Miejsko - Gminny Ośrodek Pomocy Społecznej w Łosicach: Biuro projektu: 08-200 Łosice, ul. Piłsudskiego 6  </w:t>
          </w:r>
        </w:p>
        <w:p w:rsidR="00367CE2" w:rsidRDefault="00AE21B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(83) 357-37-47,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(83) 357-37-47,  e-mail: mgops_losice@interia.pl</w:t>
          </w:r>
        </w:p>
        <w:p w:rsidR="00367CE2" w:rsidRDefault="00AE21BA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367CE2" w:rsidRDefault="00AE21B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537-165-09-47,   REGON 002300380 – Gminna Samorządowa Jednostka Organi</w:t>
          </w:r>
          <w:r>
            <w:rPr>
              <w:rFonts w:ascii="Arial" w:hAnsi="Arial" w:cs="Arial"/>
              <w:sz w:val="13"/>
              <w:szCs w:val="13"/>
            </w:rPr>
            <w:t>zacyjna</w:t>
          </w:r>
        </w:p>
      </w:tc>
    </w:tr>
  </w:tbl>
  <w:p w:rsidR="00367CE2" w:rsidRDefault="00AE21B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AE21BA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tbl>
    <w:tblPr>
      <w:tblW w:w="9849" w:type="dxa"/>
      <w:tblLook w:val="01E0"/>
    </w:tblPr>
    <w:tblGrid>
      <w:gridCol w:w="4924"/>
      <w:gridCol w:w="4925"/>
    </w:tblGrid>
    <w:tr w:rsidR="00367CE2">
      <w:trPr>
        <w:trHeight w:val="95"/>
      </w:trPr>
      <w:tc>
        <w:tcPr>
          <w:tcW w:w="4924" w:type="dxa"/>
        </w:tcPr>
        <w:p w:rsidR="00367CE2" w:rsidRDefault="00AE21BA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367CE2" w:rsidRDefault="00AE21BA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367CE2" w:rsidRDefault="00AE21BA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„SPOŁECZNOŚĆ AKTYWNA”</w:t>
    </w:r>
  </w:p>
  <w:p w:rsidR="00367CE2" w:rsidRDefault="00AE21BA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 xml:space="preserve">współfinansowany ze środków Unii Europejskiej w ramach Europejskiego Funduszu Społecznego </w:t>
    </w:r>
    <w:r>
      <w:rPr>
        <w:rFonts w:ascii="Tahoma" w:hAnsi="Tahoma" w:cs="Tahoma"/>
        <w:i/>
        <w:sz w:val="18"/>
        <w:szCs w:val="18"/>
      </w:rPr>
      <w:t xml:space="preserve"> </w:t>
    </w:r>
  </w:p>
  <w:p w:rsidR="00367CE2" w:rsidRDefault="00AE21BA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94B"/>
    <w:multiLevelType w:val="hybridMultilevel"/>
    <w:tmpl w:val="F4806284"/>
    <w:lvl w:ilvl="0" w:tplc="5056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844"/>
    <w:multiLevelType w:val="hybridMultilevel"/>
    <w:tmpl w:val="EE7E0248"/>
    <w:lvl w:ilvl="0" w:tplc="80D0342C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29CC22FC"/>
    <w:multiLevelType w:val="hybridMultilevel"/>
    <w:tmpl w:val="C02840A0"/>
    <w:lvl w:ilvl="0" w:tplc="AB9AA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C83969"/>
    <w:multiLevelType w:val="hybridMultilevel"/>
    <w:tmpl w:val="3C001B2E"/>
    <w:lvl w:ilvl="0" w:tplc="CE9A9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D246AF"/>
    <w:multiLevelType w:val="hybridMultilevel"/>
    <w:tmpl w:val="7B9C6FD6"/>
    <w:lvl w:ilvl="0" w:tplc="E51AB984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8" w:hanging="360"/>
      </w:pPr>
    </w:lvl>
    <w:lvl w:ilvl="2" w:tplc="0415001B" w:tentative="1">
      <w:start w:val="1"/>
      <w:numFmt w:val="lowerRoman"/>
      <w:lvlText w:val="%3."/>
      <w:lvlJc w:val="right"/>
      <w:pPr>
        <w:ind w:left="4158" w:hanging="180"/>
      </w:pPr>
    </w:lvl>
    <w:lvl w:ilvl="3" w:tplc="0415000F" w:tentative="1">
      <w:start w:val="1"/>
      <w:numFmt w:val="decimal"/>
      <w:lvlText w:val="%4."/>
      <w:lvlJc w:val="left"/>
      <w:pPr>
        <w:ind w:left="4878" w:hanging="360"/>
      </w:pPr>
    </w:lvl>
    <w:lvl w:ilvl="4" w:tplc="04150019" w:tentative="1">
      <w:start w:val="1"/>
      <w:numFmt w:val="lowerLetter"/>
      <w:lvlText w:val="%5."/>
      <w:lvlJc w:val="left"/>
      <w:pPr>
        <w:ind w:left="5598" w:hanging="360"/>
      </w:pPr>
    </w:lvl>
    <w:lvl w:ilvl="5" w:tplc="0415001B" w:tentative="1">
      <w:start w:val="1"/>
      <w:numFmt w:val="lowerRoman"/>
      <w:lvlText w:val="%6."/>
      <w:lvlJc w:val="right"/>
      <w:pPr>
        <w:ind w:left="6318" w:hanging="180"/>
      </w:pPr>
    </w:lvl>
    <w:lvl w:ilvl="6" w:tplc="0415000F" w:tentative="1">
      <w:start w:val="1"/>
      <w:numFmt w:val="decimal"/>
      <w:lvlText w:val="%7."/>
      <w:lvlJc w:val="left"/>
      <w:pPr>
        <w:ind w:left="7038" w:hanging="360"/>
      </w:pPr>
    </w:lvl>
    <w:lvl w:ilvl="7" w:tplc="04150019" w:tentative="1">
      <w:start w:val="1"/>
      <w:numFmt w:val="lowerLetter"/>
      <w:lvlText w:val="%8."/>
      <w:lvlJc w:val="left"/>
      <w:pPr>
        <w:ind w:left="7758" w:hanging="360"/>
      </w:pPr>
    </w:lvl>
    <w:lvl w:ilvl="8" w:tplc="0415001B" w:tentative="1">
      <w:start w:val="1"/>
      <w:numFmt w:val="lowerRoman"/>
      <w:lvlText w:val="%9."/>
      <w:lvlJc w:val="right"/>
      <w:pPr>
        <w:ind w:left="847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9670B"/>
    <w:rsid w:val="003169E6"/>
    <w:rsid w:val="0059670B"/>
    <w:rsid w:val="00741015"/>
    <w:rsid w:val="00777505"/>
    <w:rsid w:val="007C728A"/>
    <w:rsid w:val="00833C72"/>
    <w:rsid w:val="00AE21BA"/>
    <w:rsid w:val="00DA784F"/>
    <w:rsid w:val="00E77B34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semiHidden/>
    <w:rsid w:val="00596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96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rsid w:val="00596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9670B"/>
  </w:style>
  <w:style w:type="paragraph" w:styleId="Akapitzlist">
    <w:name w:val="List Paragraph"/>
    <w:basedOn w:val="Normalny"/>
    <w:uiPriority w:val="34"/>
    <w:qFormat/>
    <w:rsid w:val="00DA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2011-09-07T17:39:00Z</dcterms:created>
  <dcterms:modified xsi:type="dcterms:W3CDTF">2011-09-07T17:41:00Z</dcterms:modified>
</cp:coreProperties>
</file>