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0" w:rsidRPr="00D07680" w:rsidRDefault="00D07680" w:rsidP="00D07680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FFFFF"/>
          <w:kern w:val="36"/>
          <w:sz w:val="17"/>
          <w:szCs w:val="17"/>
          <w:lang w:eastAsia="pl-PL"/>
        </w:rPr>
      </w:pPr>
      <w:r w:rsidRPr="00D07680">
        <w:rPr>
          <w:rFonts w:ascii="Tahoma" w:eastAsia="Times New Roman" w:hAnsi="Tahoma" w:cs="Tahoma"/>
          <w:b/>
          <w:bCs/>
          <w:color w:val="FFFFFF"/>
          <w:kern w:val="36"/>
          <w:sz w:val="17"/>
          <w:szCs w:val="17"/>
          <w:lang w:eastAsia="pl-PL"/>
        </w:rPr>
        <w:t xml:space="preserve">Anna Hryciuk </w:t>
      </w:r>
    </w:p>
    <w:p w:rsidR="00D07680" w:rsidRPr="00D07680" w:rsidRDefault="00D07680" w:rsidP="00D07680">
      <w:pPr>
        <w:spacing w:after="0" w:line="240" w:lineRule="auto"/>
        <w:rPr>
          <w:rFonts w:ascii="Tahoma" w:eastAsia="Times New Roman" w:hAnsi="Tahoma" w:cs="Tahoma"/>
          <w:color w:val="717171"/>
          <w:sz w:val="17"/>
          <w:szCs w:val="17"/>
          <w:lang w:eastAsia="pl-PL"/>
        </w:rPr>
      </w:pPr>
    </w:p>
    <w:p w:rsidR="00D07680" w:rsidRPr="00D07680" w:rsidRDefault="00D07680" w:rsidP="00D07680">
      <w:pPr>
        <w:spacing w:after="45" w:line="240" w:lineRule="auto"/>
        <w:ind w:right="3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07680">
        <w:rPr>
          <w:rFonts w:ascii="MS Shell Dlg 2" w:eastAsia="Times New Roman" w:hAnsi="MS Shell Dlg 2" w:cs="MS Shell Dlg 2"/>
          <w:color w:val="000000"/>
          <w:sz w:val="44"/>
          <w:szCs w:val="44"/>
          <w:lang w:eastAsia="pl-PL"/>
        </w:rPr>
        <w:t>INFORMACJA</w:t>
      </w:r>
      <w:r w:rsidRPr="00D07680">
        <w:rPr>
          <w:rFonts w:ascii="MS Shell Dlg 2" w:eastAsia="Times New Roman" w:hAnsi="MS Shell Dlg 2" w:cs="MS Shell Dlg 2"/>
          <w:color w:val="000000"/>
          <w:sz w:val="44"/>
          <w:szCs w:val="44"/>
          <w:lang w:eastAsia="pl-PL"/>
        </w:rPr>
        <w:br/>
      </w:r>
      <w:r w:rsidRPr="00D07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07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07680">
        <w:rPr>
          <w:rFonts w:ascii="MS Shell Dlg 2" w:eastAsia="Times New Roman" w:hAnsi="MS Shell Dlg 2" w:cs="MS Shell Dlg 2"/>
          <w:color w:val="000000"/>
          <w:sz w:val="36"/>
          <w:szCs w:val="36"/>
          <w:lang w:eastAsia="pl-PL"/>
        </w:rPr>
        <w:t>W przypadku złożenia prawidłowo wypełnionego wniosku w sprawie ustalenia prawa do świadczeń rodzinnych z</w:t>
      </w:r>
      <w:r w:rsidR="00FE1A4F">
        <w:rPr>
          <w:rFonts w:ascii="MS Shell Dlg 2" w:eastAsia="Times New Roman" w:hAnsi="MS Shell Dlg 2" w:cs="MS Shell Dlg 2"/>
          <w:color w:val="000000"/>
          <w:sz w:val="36"/>
          <w:szCs w:val="36"/>
          <w:lang w:eastAsia="pl-PL"/>
        </w:rPr>
        <w:t>e</w:t>
      </w:r>
      <w:r w:rsidRPr="00D07680">
        <w:rPr>
          <w:rFonts w:ascii="MS Shell Dlg 2" w:eastAsia="Times New Roman" w:hAnsi="MS Shell Dlg 2" w:cs="MS Shell Dlg 2"/>
          <w:color w:val="000000"/>
          <w:sz w:val="36"/>
          <w:szCs w:val="36"/>
          <w:lang w:eastAsia="pl-PL"/>
        </w:rPr>
        <w:t xml:space="preserve"> wszystkimi niezbędnymi dokumentami </w:t>
      </w:r>
      <w:r w:rsidRPr="00D07680">
        <w:rPr>
          <w:rFonts w:ascii="MS Shell Dlg 2" w:eastAsia="Times New Roman" w:hAnsi="MS Shell Dlg 2" w:cs="MS Shell Dlg 2"/>
          <w:color w:val="000000"/>
          <w:sz w:val="36"/>
          <w:szCs w:val="36"/>
          <w:u w:val="single"/>
          <w:lang w:eastAsia="pl-PL"/>
        </w:rPr>
        <w:t>po 10</w:t>
      </w:r>
      <w:r w:rsidR="00FE1A4F">
        <w:rPr>
          <w:rFonts w:ascii="MS Shell Dlg 2" w:eastAsia="Times New Roman" w:hAnsi="MS Shell Dlg 2" w:cs="MS Shell Dlg 2"/>
          <w:color w:val="000000"/>
          <w:sz w:val="36"/>
          <w:szCs w:val="36"/>
          <w:u w:val="single"/>
          <w:lang w:eastAsia="pl-PL"/>
        </w:rPr>
        <w:t>-tym</w:t>
      </w:r>
      <w:r w:rsidRPr="00D07680">
        <w:rPr>
          <w:rFonts w:ascii="MS Shell Dlg 2" w:eastAsia="Times New Roman" w:hAnsi="MS Shell Dlg 2" w:cs="MS Shell Dlg 2"/>
          <w:color w:val="000000"/>
          <w:sz w:val="36"/>
          <w:szCs w:val="36"/>
          <w:u w:val="single"/>
          <w:lang w:eastAsia="pl-PL"/>
        </w:rPr>
        <w:t xml:space="preserve"> dniu </w:t>
      </w:r>
      <w:r w:rsidR="00FE1A4F">
        <w:rPr>
          <w:rFonts w:ascii="MS Shell Dlg 2" w:eastAsia="Times New Roman" w:hAnsi="MS Shell Dlg 2" w:cs="MS Shell Dlg 2"/>
          <w:color w:val="000000"/>
          <w:sz w:val="36"/>
          <w:szCs w:val="36"/>
          <w:u w:val="single"/>
          <w:lang w:eastAsia="pl-PL"/>
        </w:rPr>
        <w:t>w danym miesiącu</w:t>
      </w:r>
      <w:r w:rsidRPr="00D07680">
        <w:rPr>
          <w:rFonts w:ascii="MS Shell Dlg 2" w:eastAsia="Times New Roman" w:hAnsi="MS Shell Dlg 2" w:cs="MS Shell Dlg 2"/>
          <w:color w:val="000000"/>
          <w:sz w:val="36"/>
          <w:szCs w:val="36"/>
          <w:lang w:eastAsia="pl-PL"/>
        </w:rPr>
        <w:t>, świadczenia rodzinne za dany miesiąc wypłaca się najpóźniej do ostatniego dnia miesiąca następującego po mie</w:t>
      </w:r>
      <w:r w:rsidR="00FE1A4F">
        <w:rPr>
          <w:rFonts w:ascii="MS Shell Dlg 2" w:eastAsia="Times New Roman" w:hAnsi="MS Shell Dlg 2" w:cs="MS Shell Dlg 2"/>
          <w:color w:val="000000"/>
          <w:sz w:val="36"/>
          <w:szCs w:val="36"/>
          <w:lang w:eastAsia="pl-PL"/>
        </w:rPr>
        <w:t>siącu, w którym złożono wniosek</w:t>
      </w:r>
      <w:r w:rsidRPr="00D07680">
        <w:rPr>
          <w:rFonts w:ascii="MS Shell Dlg 2" w:eastAsia="Times New Roman" w:hAnsi="MS Shell Dlg 2" w:cs="MS Shell Dlg 2"/>
          <w:color w:val="000000"/>
          <w:sz w:val="36"/>
          <w:szCs w:val="36"/>
          <w:lang w:eastAsia="pl-PL"/>
        </w:rPr>
        <w:t xml:space="preserve"> (art. 26 ust. 2 ustawy z dnia 28 listopada 2003 roku o świadczeniach rodzinnych, Dz. U. z 2006 roku Nr 139, poz. 992 ze zm.).</w:t>
      </w:r>
      <w:r w:rsidRPr="00D07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2B72CA" w:rsidRDefault="002B72CA"/>
    <w:sectPr w:rsidR="002B72CA" w:rsidSect="002B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680"/>
    <w:rsid w:val="00071197"/>
    <w:rsid w:val="002B72CA"/>
    <w:rsid w:val="00D07680"/>
    <w:rsid w:val="00F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1">
    <w:name w:val="date1"/>
    <w:basedOn w:val="Normalny"/>
    <w:rsid w:val="00D07680"/>
    <w:pPr>
      <w:spacing w:after="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pl-PL"/>
    </w:rPr>
  </w:style>
  <w:style w:type="paragraph" w:customStyle="1" w:styleId="content1">
    <w:name w:val="content1"/>
    <w:basedOn w:val="Normalny"/>
    <w:rsid w:val="00D07680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49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79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2011-05-06T05:50:00Z</dcterms:created>
  <dcterms:modified xsi:type="dcterms:W3CDTF">2011-05-09T09:46:00Z</dcterms:modified>
</cp:coreProperties>
</file>